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004D4" w14:textId="77777777" w:rsidR="00BC1667" w:rsidRPr="00BC1667" w:rsidRDefault="00BC1667" w:rsidP="00BC1667">
      <w:pPr>
        <w:pStyle w:val="NormalWeb"/>
        <w:spacing w:before="0" w:beforeAutospacing="0" w:after="0" w:afterAutospacing="0"/>
        <w:jc w:val="center"/>
        <w:rPr>
          <w:rFonts w:ascii="Helvetica Neue" w:hAnsi="Helvetica Neue"/>
          <w:color w:val="000000"/>
          <w:sz w:val="27"/>
          <w:szCs w:val="28"/>
        </w:rPr>
      </w:pPr>
      <w:r w:rsidRPr="00BC1667">
        <w:rPr>
          <w:rFonts w:ascii="Helvetica Neue" w:hAnsi="Helvetica Neue"/>
          <w:b/>
          <w:bCs/>
          <w:color w:val="000000"/>
          <w:sz w:val="27"/>
          <w:szCs w:val="28"/>
        </w:rPr>
        <w:t>9.Sınıf Tarih Dersi 1.Dönem 2.Sınav</w:t>
      </w:r>
    </w:p>
    <w:p w14:paraId="05F5E00F" w14:textId="77777777" w:rsidR="00BC1667" w:rsidRDefault="00BC1667" w:rsidP="00BC1667">
      <w:pPr>
        <w:pStyle w:val="NormalWeb"/>
        <w:spacing w:before="0" w:beforeAutospacing="0" w:after="0" w:afterAutospacing="0"/>
        <w:jc w:val="center"/>
        <w:rPr>
          <w:rFonts w:ascii="Helvetica Neue" w:hAnsi="Helvetica Neue"/>
          <w:color w:val="000000"/>
          <w:sz w:val="17"/>
          <w:szCs w:val="17"/>
        </w:rPr>
      </w:pPr>
    </w:p>
    <w:p w14:paraId="44A144EA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1-Aşağıda özellikleri verilen yerleşim yerinin ismini yazınız.</w:t>
      </w:r>
    </w:p>
    <w:p w14:paraId="79DD97F3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1995 yılında arkeolog Klaus Schmidt tarafından başlatılan kazılar sonrası Şanlıurfa’nın Örencik Köyü yakınlarında bulunmuş, tarihi 12 bin yıl önceye giden kült merkezidir. İnsanların yerleşik yaşama geçmeden önce, avcı-toplayıcı olarak yaşadıkları dönemde inşa edilen ilk tapınak olma özelliğini taşır. Burası 2018 yılında UNESCO tarafından Dünya Kültür Mirası listesine alınmıştır.</w:t>
      </w:r>
    </w:p>
    <w:p w14:paraId="451B4867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2-Aşağıda özellikleri verilen </w:t>
      </w:r>
      <w:r>
        <w:rPr>
          <w:rFonts w:ascii="Times" w:hAnsi="Times" w:cs="Times"/>
          <w:i/>
          <w:iCs/>
          <w:color w:val="000000"/>
        </w:rPr>
        <w:t>Anadolu Uygarlıklarını </w:t>
      </w:r>
      <w:r>
        <w:rPr>
          <w:rFonts w:ascii="Times" w:hAnsi="Times" w:cs="Times"/>
          <w:color w:val="000000"/>
        </w:rPr>
        <w:t>yazınız.</w:t>
      </w:r>
    </w:p>
    <w:p w14:paraId="42B56C76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Hattuşaş başkentleridir. Çok tanrılı inanca sahiptirler. Tanrılarına hesap vermek amacıyla Anal adı verilen yıllıklar tutmuşlar, bu yıllıklarda Tanrıya hesap verdikleri için objektif olmuşlardır. ______________________________</w:t>
      </w:r>
    </w:p>
    <w:p w14:paraId="450ECAED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Başkentleri Van Tuşpa’dır. Taş işçiliğinde gelişmişlerdir. Şamran Sulama Kanalları inşa etmişler, tarımla ilgilenmişlerdir.______________________________</w:t>
      </w:r>
    </w:p>
    <w:p w14:paraId="638BBAB1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3-Yönetim biçimlerinden aristokrasi, monarşi ve cumhuriyeti kısaca tanımlayınız.</w:t>
      </w:r>
    </w:p>
    <w:p w14:paraId="0285F4EB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Aristokrasi:..............................................................................................................................................................................</w:t>
      </w:r>
    </w:p>
    <w:p w14:paraId="68117BF6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Monarşi:..............................................................................................................................................................................</w:t>
      </w:r>
    </w:p>
    <w:p w14:paraId="01CD8D1A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Cumhuriyet:..............................................................................................................................................................................</w:t>
      </w:r>
    </w:p>
    <w:p w14:paraId="45AAC4CF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4- </w:t>
      </w:r>
      <w:r>
        <w:rPr>
          <w:rFonts w:ascii="Times" w:hAnsi="Times" w:cs="Times"/>
          <w:b/>
          <w:bCs/>
          <w:color w:val="000000"/>
        </w:rPr>
        <w:t>Kadeş Antlaşmas</w:t>
      </w:r>
      <w:r>
        <w:rPr>
          <w:rFonts w:ascii="Times" w:hAnsi="Times" w:cs="Times"/>
          <w:color w:val="000000"/>
        </w:rPr>
        <w:t>ı’nın önemini yazınız.</w:t>
      </w:r>
    </w:p>
    <w:p w14:paraId="434D130A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5-İhtiyacın üzeri üretilen ürüne </w:t>
      </w:r>
      <w:r>
        <w:rPr>
          <w:rFonts w:ascii="Times" w:hAnsi="Times" w:cs="Times"/>
          <w:b/>
          <w:bCs/>
          <w:color w:val="000000"/>
        </w:rPr>
        <w:t>artı ürün</w:t>
      </w:r>
      <w:r>
        <w:rPr>
          <w:rFonts w:ascii="Times" w:hAnsi="Times" w:cs="Times"/>
          <w:color w:val="000000"/>
        </w:rPr>
        <w:t> denir. Tarımla geçinen toplumlarda artı ürün üretmek ve bunları depolamak çok önemliydi. Artı ürünün insan yaşantısına etkileri nelerdir yorumlayınız.</w:t>
      </w:r>
    </w:p>
    <w:p w14:paraId="7EE04F4E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</w:p>
    <w:p w14:paraId="7E4F5A05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6-Toplumsal Tabakalaşma nedir? Toplumsal tabakalaşma görülen uygarlıklara iki örnek yazınız.</w:t>
      </w:r>
    </w:p>
    <w:p w14:paraId="453D673B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</w:p>
    <w:p w14:paraId="5FAE0E2F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7-Türkler ana yurtlarından hangi sebeplerle göç etmiştir, açıklayınız.</w:t>
      </w:r>
    </w:p>
    <w:p w14:paraId="3363136A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</w:p>
    <w:p w14:paraId="7AECAA63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8-Ortaçağ’da aktif olarak kullanılan ticaret yollarından </w:t>
      </w:r>
      <w:r>
        <w:rPr>
          <w:rFonts w:ascii="Times" w:hAnsi="Times" w:cs="Times"/>
          <w:b/>
          <w:bCs/>
          <w:color w:val="000000"/>
        </w:rPr>
        <w:t>üçünün</w:t>
      </w:r>
      <w:r>
        <w:rPr>
          <w:rFonts w:ascii="Times" w:hAnsi="Times" w:cs="Times"/>
          <w:color w:val="000000"/>
        </w:rPr>
        <w:t> ismini yazınız.</w:t>
      </w:r>
    </w:p>
    <w:p w14:paraId="645192D8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</w:p>
    <w:p w14:paraId="287B647A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9-Özellikleri verilen ticari mekanların isimlerini yazınız.</w:t>
      </w:r>
    </w:p>
    <w:p w14:paraId="20CA6767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b/>
          <w:bCs/>
          <w:color w:val="000000"/>
        </w:rPr>
        <w:t>a.</w:t>
      </w:r>
      <w:r>
        <w:rPr>
          <w:rFonts w:ascii="Times" w:hAnsi="Times" w:cs="Times"/>
          <w:color w:val="000000"/>
        </w:rPr>
        <w:t>Aynı esnaf grubuna ait dükkanların bir sokakta oldukları yerdir.</w:t>
      </w:r>
    </w:p>
    <w:p w14:paraId="0FED8E0C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b/>
          <w:bCs/>
          <w:color w:val="000000"/>
        </w:rPr>
        <w:t>b.</w:t>
      </w:r>
      <w:r>
        <w:rPr>
          <w:rFonts w:ascii="Times" w:hAnsi="Times" w:cs="Times"/>
          <w:color w:val="000000"/>
        </w:rPr>
        <w:t>Ticaret kervanlarının indiği, malların depolandığı, atölyelerin bulunduğu ve ticaretin yapıldığı yerlerdir. Çarşı da denilmiştir.</w:t>
      </w:r>
    </w:p>
    <w:p w14:paraId="276F1B9B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10-Tarihte bilinen ilk yazılı hukuk kuralları hangi isimle anılmaktadır?</w:t>
      </w:r>
    </w:p>
    <w:p w14:paraId="0AD4F6C1" w14:textId="77777777" w:rsidR="000A6AF9" w:rsidRDefault="000A6AF9" w:rsidP="00BC1667"/>
    <w:p w14:paraId="1FE07D44" w14:textId="62B2E23F" w:rsidR="00A727E1" w:rsidRPr="00A727E1" w:rsidRDefault="00A727E1" w:rsidP="00A727E1">
      <w:pPr>
        <w:tabs>
          <w:tab w:val="left" w:pos="4020"/>
        </w:tabs>
      </w:pPr>
      <w:r>
        <w:tab/>
      </w:r>
      <w:hyperlink r:id="rId4" w:history="1">
        <w:r w:rsidRPr="000D7A6C">
          <w:rPr>
            <w:rStyle w:val="Kpr"/>
            <w:color w:val="E7E6E6" w:themeColor="background2"/>
            <w:highlight w:val="blue"/>
          </w:rPr>
          <w:t>www.egitimhane.com</w:t>
        </w:r>
      </w:hyperlink>
    </w:p>
    <w:sectPr w:rsidR="00A727E1" w:rsidRPr="00A72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Times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AF9"/>
    <w:rsid w:val="000A6AF9"/>
    <w:rsid w:val="00A727E1"/>
    <w:rsid w:val="00BC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BC468-1130-49CD-B114-C486F3456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1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Kpr">
    <w:name w:val="Hyperlink"/>
    <w:basedOn w:val="VarsaylanParagrafYazTipi"/>
    <w:uiPriority w:val="99"/>
    <w:unhideWhenUsed/>
    <w:rsid w:val="00A727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0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Salbaş</dc:creator>
  <cp:keywords/>
  <dc:description/>
  <cp:lastModifiedBy>Ali YILDIRIM</cp:lastModifiedBy>
  <cp:revision>3</cp:revision>
  <dcterms:created xsi:type="dcterms:W3CDTF">2023-12-24T19:13:00Z</dcterms:created>
  <dcterms:modified xsi:type="dcterms:W3CDTF">2023-12-24T19:38:00Z</dcterms:modified>
</cp:coreProperties>
</file>